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63C" w:rsidRPr="004A263C" w:rsidRDefault="004A263C" w:rsidP="004A263C">
      <w:pPr>
        <w:shd w:val="clear" w:color="auto" w:fill="FFFFFF"/>
        <w:spacing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t>Государственная итоговая аттестация по образовательным программам среднего общего образования (далее - ГИА), завершающая освоение имеющих государственную аккредитацию основных образовательных программ среднего общего образования, является обязательной.</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ГИА проводится в целях определения соответствия результатов освоения обучающимися образовательных программ среднего общего образования соответствующим требованиям федерального государственного образовательного стандарта среднего общего образования.</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К ГИА допускаются обучающиеся,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t>Формы проведения ГИА:</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t xml:space="preserve">- Единый государственный экзамен (далее - </w:t>
      </w:r>
      <w:proofErr w:type="gramStart"/>
      <w:r w:rsidRPr="004A263C">
        <w:rPr>
          <w:rFonts w:ascii="Times New Roman" w:eastAsia="Times New Roman" w:hAnsi="Times New Roman" w:cs="Times New Roman"/>
          <w:b/>
          <w:bCs/>
          <w:color w:val="191A19"/>
          <w:sz w:val="18"/>
          <w:szCs w:val="18"/>
          <w:lang w:eastAsia="ru-RU"/>
        </w:rPr>
        <w:t>ЕГЭ)</w:t>
      </w:r>
      <w:r w:rsidRPr="004A263C">
        <w:rPr>
          <w:rFonts w:ascii="Times New Roman" w:eastAsia="Times New Roman" w:hAnsi="Times New Roman" w:cs="Times New Roman"/>
          <w:color w:val="191A19"/>
          <w:sz w:val="18"/>
          <w:szCs w:val="18"/>
          <w:lang w:eastAsia="ru-RU"/>
        </w:rPr>
        <w:t>проводится</w:t>
      </w:r>
      <w:proofErr w:type="gramEnd"/>
      <w:r w:rsidRPr="004A263C">
        <w:rPr>
          <w:rFonts w:ascii="Times New Roman" w:eastAsia="Times New Roman" w:hAnsi="Times New Roman" w:cs="Times New Roman"/>
          <w:color w:val="191A19"/>
          <w:sz w:val="18"/>
          <w:szCs w:val="18"/>
          <w:lang w:eastAsia="ru-RU"/>
        </w:rPr>
        <w:t xml:space="preserve"> с использованием контрольных измерительных материалов, представляющих собой комплексы заданий стандартизированной формы (КИМ).</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r w:rsidRPr="004A263C">
        <w:rPr>
          <w:rFonts w:ascii="Times New Roman" w:eastAsia="Times New Roman" w:hAnsi="Times New Roman" w:cs="Times New Roman"/>
          <w:b/>
          <w:bCs/>
          <w:color w:val="191A19"/>
          <w:sz w:val="18"/>
          <w:szCs w:val="18"/>
          <w:lang w:eastAsia="ru-RU"/>
        </w:rPr>
        <w:t xml:space="preserve">Государственный выпускной экзамен (далее - </w:t>
      </w:r>
      <w:proofErr w:type="gramStart"/>
      <w:r w:rsidRPr="004A263C">
        <w:rPr>
          <w:rFonts w:ascii="Times New Roman" w:eastAsia="Times New Roman" w:hAnsi="Times New Roman" w:cs="Times New Roman"/>
          <w:b/>
          <w:bCs/>
          <w:color w:val="191A19"/>
          <w:sz w:val="18"/>
          <w:szCs w:val="18"/>
          <w:lang w:eastAsia="ru-RU"/>
        </w:rPr>
        <w:t>ГВЭ)</w:t>
      </w:r>
      <w:proofErr w:type="spellStart"/>
      <w:r w:rsidRPr="004A263C">
        <w:rPr>
          <w:rFonts w:ascii="Times New Roman" w:eastAsia="Times New Roman" w:hAnsi="Times New Roman" w:cs="Times New Roman"/>
          <w:color w:val="191A19"/>
          <w:sz w:val="18"/>
          <w:szCs w:val="18"/>
          <w:lang w:eastAsia="ru-RU"/>
        </w:rPr>
        <w:t>проводитсяв</w:t>
      </w:r>
      <w:proofErr w:type="spellEnd"/>
      <w:proofErr w:type="gramEnd"/>
      <w:r w:rsidRPr="004A263C">
        <w:rPr>
          <w:rFonts w:ascii="Times New Roman" w:eastAsia="Times New Roman" w:hAnsi="Times New Roman" w:cs="Times New Roman"/>
          <w:color w:val="191A19"/>
          <w:sz w:val="18"/>
          <w:szCs w:val="18"/>
          <w:lang w:eastAsia="ru-RU"/>
        </w:rPr>
        <w:t xml:space="preserve"> форме письменных, устных экзаменов с использованием текстов, тем, заданий, билетов.</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t>ОСНОВНЫЕ СВЕДЕНИЯ О ЕГЭ</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t>Единый государственный экзамен (ЕГЭ)</w:t>
      </w:r>
      <w:r w:rsidRPr="004A263C">
        <w:rPr>
          <w:rFonts w:ascii="Times New Roman" w:eastAsia="Times New Roman" w:hAnsi="Times New Roman" w:cs="Times New Roman"/>
          <w:color w:val="191A19"/>
          <w:sz w:val="18"/>
          <w:szCs w:val="18"/>
          <w:lang w:eastAsia="ru-RU"/>
        </w:rPr>
        <w:t>– это форма государственной итоговой аттестации по образовательным программам среднего общего образования (ГИА).</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При проведении ЕГЭ используются контрольные измерительные материалы (</w:t>
      </w:r>
      <w:hyperlink r:id="rId5" w:tgtFrame="_blank" w:history="1">
        <w:r w:rsidRPr="004A263C">
          <w:rPr>
            <w:rFonts w:ascii="Times New Roman" w:eastAsia="Times New Roman" w:hAnsi="Times New Roman" w:cs="Times New Roman"/>
            <w:b/>
            <w:bCs/>
            <w:color w:val="517510"/>
            <w:sz w:val="18"/>
            <w:szCs w:val="18"/>
            <w:lang w:eastAsia="ru-RU"/>
          </w:rPr>
          <w:t>КИМ</w:t>
        </w:r>
      </w:hyperlink>
      <w:r w:rsidRPr="004A263C">
        <w:rPr>
          <w:rFonts w:ascii="Times New Roman" w:eastAsia="Times New Roman" w:hAnsi="Times New Roman" w:cs="Times New Roman"/>
          <w:color w:val="191A19"/>
          <w:sz w:val="18"/>
          <w:szCs w:val="18"/>
          <w:lang w:eastAsia="ru-RU"/>
        </w:rPr>
        <w:t>), представляющие собой комплексы заданий стандартизированной формы, а также специальные </w:t>
      </w:r>
      <w:proofErr w:type="spellStart"/>
      <w:r w:rsidRPr="004A263C">
        <w:rPr>
          <w:rFonts w:ascii="Times New Roman" w:eastAsia="Times New Roman" w:hAnsi="Times New Roman" w:cs="Times New Roman"/>
          <w:color w:val="191A19"/>
          <w:sz w:val="18"/>
          <w:szCs w:val="18"/>
          <w:lang w:eastAsia="ru-RU"/>
        </w:rPr>
        <w:fldChar w:fldCharType="begin"/>
      </w:r>
      <w:r w:rsidRPr="004A263C">
        <w:rPr>
          <w:rFonts w:ascii="Times New Roman" w:eastAsia="Times New Roman" w:hAnsi="Times New Roman" w:cs="Times New Roman"/>
          <w:color w:val="191A19"/>
          <w:sz w:val="18"/>
          <w:szCs w:val="18"/>
          <w:lang w:eastAsia="ru-RU"/>
        </w:rPr>
        <w:instrText xml:space="preserve"> HYPERLINK "http://ege.edu.ru/ru/classes-11/preparation/demovers/blanks/" \t "_blank" </w:instrText>
      </w:r>
      <w:r w:rsidRPr="004A263C">
        <w:rPr>
          <w:rFonts w:ascii="Times New Roman" w:eastAsia="Times New Roman" w:hAnsi="Times New Roman" w:cs="Times New Roman"/>
          <w:color w:val="191A19"/>
          <w:sz w:val="18"/>
          <w:szCs w:val="18"/>
          <w:lang w:eastAsia="ru-RU"/>
        </w:rPr>
        <w:fldChar w:fldCharType="separate"/>
      </w:r>
      <w:r w:rsidRPr="004A263C">
        <w:rPr>
          <w:rFonts w:ascii="Times New Roman" w:eastAsia="Times New Roman" w:hAnsi="Times New Roman" w:cs="Times New Roman"/>
          <w:b/>
          <w:bCs/>
          <w:color w:val="517510"/>
          <w:sz w:val="18"/>
          <w:szCs w:val="18"/>
          <w:lang w:eastAsia="ru-RU"/>
        </w:rPr>
        <w:t>бланки</w:t>
      </w:r>
      <w:r w:rsidRPr="004A263C">
        <w:rPr>
          <w:rFonts w:ascii="Times New Roman" w:eastAsia="Times New Roman" w:hAnsi="Times New Roman" w:cs="Times New Roman"/>
          <w:color w:val="191A19"/>
          <w:sz w:val="18"/>
          <w:szCs w:val="18"/>
          <w:lang w:eastAsia="ru-RU"/>
        </w:rPr>
        <w:fldChar w:fldCharType="end"/>
      </w:r>
      <w:r w:rsidRPr="004A263C">
        <w:rPr>
          <w:rFonts w:ascii="Times New Roman" w:eastAsia="Times New Roman" w:hAnsi="Times New Roman" w:cs="Times New Roman"/>
          <w:color w:val="191A19"/>
          <w:sz w:val="18"/>
          <w:szCs w:val="18"/>
          <w:lang w:eastAsia="ru-RU"/>
        </w:rPr>
        <w:t>для</w:t>
      </w:r>
      <w:proofErr w:type="spellEnd"/>
      <w:r w:rsidRPr="004A263C">
        <w:rPr>
          <w:rFonts w:ascii="Times New Roman" w:eastAsia="Times New Roman" w:hAnsi="Times New Roman" w:cs="Times New Roman"/>
          <w:color w:val="191A19"/>
          <w:sz w:val="18"/>
          <w:szCs w:val="18"/>
          <w:lang w:eastAsia="ru-RU"/>
        </w:rPr>
        <w:t xml:space="preserve"> оформления ответов на задания.</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ЕГЭ проводится письменно на русском языке (за исключением ЕГЭ по иностранным языкам).</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Для проведения ЕГЭ на территории Российской Федерации и за ее пределами предусматривается единое расписание экзаменов.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На территории Российской Федерации ЕГЭ организуется и проводится </w:t>
      </w:r>
      <w:hyperlink r:id="rId6" w:tgtFrame="_blank" w:history="1">
        <w:r w:rsidRPr="004A263C">
          <w:rPr>
            <w:rFonts w:ascii="Times New Roman" w:eastAsia="Times New Roman" w:hAnsi="Times New Roman" w:cs="Times New Roman"/>
            <w:b/>
            <w:bCs/>
            <w:color w:val="517510"/>
            <w:sz w:val="18"/>
            <w:szCs w:val="18"/>
            <w:lang w:eastAsia="ru-RU"/>
          </w:rPr>
          <w:t>Федеральной службой по надзору в сфере образования и науки (</w:t>
        </w:r>
        <w:proofErr w:type="spellStart"/>
        <w:r w:rsidRPr="004A263C">
          <w:rPr>
            <w:rFonts w:ascii="Times New Roman" w:eastAsia="Times New Roman" w:hAnsi="Times New Roman" w:cs="Times New Roman"/>
            <w:b/>
            <w:bCs/>
            <w:color w:val="517510"/>
            <w:sz w:val="18"/>
            <w:szCs w:val="18"/>
            <w:lang w:eastAsia="ru-RU"/>
          </w:rPr>
          <w:t>Рособрнадзором</w:t>
        </w:r>
        <w:proofErr w:type="spellEnd"/>
        <w:r w:rsidRPr="004A263C">
          <w:rPr>
            <w:rFonts w:ascii="Times New Roman" w:eastAsia="Times New Roman" w:hAnsi="Times New Roman" w:cs="Times New Roman"/>
            <w:b/>
            <w:bCs/>
            <w:color w:val="517510"/>
            <w:sz w:val="18"/>
            <w:szCs w:val="18"/>
            <w:lang w:eastAsia="ru-RU"/>
          </w:rPr>
          <w:t>)</w:t>
        </w:r>
      </w:hyperlink>
      <w:r w:rsidRPr="004A263C">
        <w:rPr>
          <w:rFonts w:ascii="Times New Roman" w:eastAsia="Times New Roman" w:hAnsi="Times New Roman" w:cs="Times New Roman"/>
          <w:color w:val="191A19"/>
          <w:sz w:val="18"/>
          <w:szCs w:val="18"/>
          <w:lang w:eastAsia="ru-RU"/>
        </w:rPr>
        <w:t> совместно с органами исполнительной власти субъектов Российской Федерации, осуществляющих государственное управление в сфере образования (ОИВ).</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t>УЧАСТНИКИ ЕГЭ</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u w:val="single"/>
          <w:lang w:eastAsia="ru-RU"/>
        </w:rPr>
        <w:t>Вправе добровольно сдавать ГИА в форме ЕГЭ</w:t>
      </w: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numPr>
          <w:ilvl w:val="0"/>
          <w:numId w:val="1"/>
        </w:numPr>
        <w:spacing w:before="36" w:after="36" w:line="240" w:lineRule="auto"/>
        <w:ind w:left="120"/>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обучающиеся с ограниченными возможностями здоровья, обучающиеся дети-инвалиды и инвалиды по образовательным программам среднего общего образования;</w:t>
      </w:r>
    </w:p>
    <w:p w:rsidR="004A263C" w:rsidRPr="004A263C" w:rsidRDefault="004A263C" w:rsidP="004A263C">
      <w:pPr>
        <w:numPr>
          <w:ilvl w:val="0"/>
          <w:numId w:val="1"/>
        </w:numPr>
        <w:spacing w:before="36" w:after="36" w:line="240" w:lineRule="auto"/>
        <w:ind w:left="120"/>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обучающиеся, получающие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u w:val="single"/>
          <w:lang w:eastAsia="ru-RU"/>
        </w:rPr>
        <w:t>Имеют право участвовать в ЕГЭ: </w:t>
      </w:r>
    </w:p>
    <w:p w:rsidR="004A263C" w:rsidRPr="004A263C" w:rsidRDefault="004A263C" w:rsidP="004A263C">
      <w:pPr>
        <w:numPr>
          <w:ilvl w:val="0"/>
          <w:numId w:val="2"/>
        </w:numPr>
        <w:spacing w:before="36" w:after="36" w:line="240" w:lineRule="auto"/>
        <w:ind w:left="120"/>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lastRenderedPageBreak/>
        <w:t>выпускники прошлых лет (лица,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w:t>
      </w:r>
    </w:p>
    <w:p w:rsidR="004A263C" w:rsidRPr="004A263C" w:rsidRDefault="004A263C" w:rsidP="004A263C">
      <w:pPr>
        <w:numPr>
          <w:ilvl w:val="0"/>
          <w:numId w:val="2"/>
        </w:numPr>
        <w:spacing w:before="36" w:after="36" w:line="240" w:lineRule="auto"/>
        <w:ind w:left="120"/>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обучающиеся по образовательным программам среднего профессионального образования; </w:t>
      </w:r>
    </w:p>
    <w:p w:rsidR="004A263C" w:rsidRPr="004A263C" w:rsidRDefault="004A263C" w:rsidP="004A263C">
      <w:pPr>
        <w:numPr>
          <w:ilvl w:val="0"/>
          <w:numId w:val="2"/>
        </w:numPr>
        <w:spacing w:before="36" w:after="36" w:line="240" w:lineRule="auto"/>
        <w:ind w:left="120"/>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обучающиеся, получающие среднее общее образование в иностранных образовательных организациях, в том числе при наличии у них действующих результатов ЕГЭ прошлых лет.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Обучающиеся, освоившие образовательную программу среднего общего образования в форме самообразования или семейного образования, либо обучавшиеся по не имеющей государственной аккредитации образовательной программе среднего общего образования, вправе пройти </w:t>
      </w:r>
      <w:r w:rsidRPr="004A263C">
        <w:rPr>
          <w:rFonts w:ascii="Times New Roman" w:eastAsia="Times New Roman" w:hAnsi="Times New Roman" w:cs="Times New Roman"/>
          <w:b/>
          <w:bCs/>
          <w:color w:val="191A19"/>
          <w:sz w:val="18"/>
          <w:szCs w:val="18"/>
          <w:lang w:eastAsia="ru-RU"/>
        </w:rPr>
        <w:t>экстерном ГИА</w:t>
      </w:r>
      <w:r w:rsidRPr="004A263C">
        <w:rPr>
          <w:rFonts w:ascii="Times New Roman" w:eastAsia="Times New Roman" w:hAnsi="Times New Roman" w:cs="Times New Roman"/>
          <w:color w:val="191A19"/>
          <w:sz w:val="18"/>
          <w:szCs w:val="18"/>
          <w:lang w:eastAsia="ru-RU"/>
        </w:rPr>
        <w:t>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 Указанные обучающиеся допускаются к ГИА при условии получения ими отметок не ниже удовлетворительных на промежуточной аттестации, в том числе имеющие «зачет» за итоговое сочинение (изложение).</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t>ПРЕДМЕТЫ ЕГЭ</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ЕГЭ проводится по 15 общеобразовательным предметам: </w:t>
      </w:r>
    </w:p>
    <w:p w:rsidR="004A263C" w:rsidRPr="004A263C" w:rsidRDefault="004A263C" w:rsidP="004A263C">
      <w:pPr>
        <w:numPr>
          <w:ilvl w:val="0"/>
          <w:numId w:val="3"/>
        </w:numPr>
        <w:spacing w:before="36" w:after="36" w:line="240" w:lineRule="auto"/>
        <w:ind w:left="120"/>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i/>
          <w:iCs/>
          <w:color w:val="191A19"/>
          <w:sz w:val="18"/>
          <w:szCs w:val="18"/>
          <w:lang w:eastAsia="ru-RU"/>
        </w:rPr>
        <w:t>Русский язык</w:t>
      </w:r>
    </w:p>
    <w:p w:rsidR="004A263C" w:rsidRPr="004A263C" w:rsidRDefault="004A263C" w:rsidP="004A263C">
      <w:pPr>
        <w:numPr>
          <w:ilvl w:val="0"/>
          <w:numId w:val="3"/>
        </w:numPr>
        <w:spacing w:before="36" w:after="36" w:line="240" w:lineRule="auto"/>
        <w:ind w:left="120"/>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i/>
          <w:iCs/>
          <w:color w:val="191A19"/>
          <w:sz w:val="18"/>
          <w:szCs w:val="18"/>
          <w:lang w:eastAsia="ru-RU"/>
        </w:rPr>
        <w:t>Математика (базовая или профильная) </w:t>
      </w:r>
    </w:p>
    <w:p w:rsidR="004A263C" w:rsidRPr="004A263C" w:rsidRDefault="004A263C" w:rsidP="004A263C">
      <w:pPr>
        <w:numPr>
          <w:ilvl w:val="0"/>
          <w:numId w:val="3"/>
        </w:numPr>
        <w:spacing w:before="36" w:after="36" w:line="240" w:lineRule="auto"/>
        <w:ind w:left="120"/>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Физика</w:t>
      </w:r>
    </w:p>
    <w:p w:rsidR="004A263C" w:rsidRPr="004A263C" w:rsidRDefault="004A263C" w:rsidP="004A263C">
      <w:pPr>
        <w:numPr>
          <w:ilvl w:val="0"/>
          <w:numId w:val="3"/>
        </w:numPr>
        <w:spacing w:before="36" w:after="36" w:line="240" w:lineRule="auto"/>
        <w:ind w:left="120"/>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Химия</w:t>
      </w:r>
    </w:p>
    <w:p w:rsidR="004A263C" w:rsidRPr="004A263C" w:rsidRDefault="004A263C" w:rsidP="004A263C">
      <w:pPr>
        <w:numPr>
          <w:ilvl w:val="0"/>
          <w:numId w:val="3"/>
        </w:numPr>
        <w:spacing w:before="36" w:after="36" w:line="240" w:lineRule="auto"/>
        <w:ind w:left="120"/>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История</w:t>
      </w:r>
    </w:p>
    <w:p w:rsidR="004A263C" w:rsidRPr="004A263C" w:rsidRDefault="004A263C" w:rsidP="004A263C">
      <w:pPr>
        <w:numPr>
          <w:ilvl w:val="0"/>
          <w:numId w:val="3"/>
        </w:numPr>
        <w:spacing w:before="36" w:after="36" w:line="240" w:lineRule="auto"/>
        <w:ind w:left="120"/>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Обществознание</w:t>
      </w:r>
    </w:p>
    <w:p w:rsidR="004A263C" w:rsidRPr="004A263C" w:rsidRDefault="004A263C" w:rsidP="004A263C">
      <w:pPr>
        <w:numPr>
          <w:ilvl w:val="0"/>
          <w:numId w:val="3"/>
        </w:numPr>
        <w:spacing w:before="36" w:after="36" w:line="240" w:lineRule="auto"/>
        <w:ind w:left="120"/>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Информатика</w:t>
      </w:r>
    </w:p>
    <w:p w:rsidR="004A263C" w:rsidRPr="004A263C" w:rsidRDefault="004A263C" w:rsidP="004A263C">
      <w:pPr>
        <w:numPr>
          <w:ilvl w:val="0"/>
          <w:numId w:val="3"/>
        </w:numPr>
        <w:spacing w:before="36" w:after="36" w:line="240" w:lineRule="auto"/>
        <w:ind w:left="120"/>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Биология</w:t>
      </w:r>
    </w:p>
    <w:p w:rsidR="004A263C" w:rsidRPr="004A263C" w:rsidRDefault="004A263C" w:rsidP="004A263C">
      <w:pPr>
        <w:numPr>
          <w:ilvl w:val="0"/>
          <w:numId w:val="3"/>
        </w:numPr>
        <w:spacing w:before="36" w:after="36" w:line="240" w:lineRule="auto"/>
        <w:ind w:left="120"/>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География</w:t>
      </w:r>
    </w:p>
    <w:p w:rsidR="004A263C" w:rsidRPr="004A263C" w:rsidRDefault="004A263C" w:rsidP="004A263C">
      <w:pPr>
        <w:numPr>
          <w:ilvl w:val="0"/>
          <w:numId w:val="3"/>
        </w:numPr>
        <w:spacing w:before="36" w:after="36" w:line="240" w:lineRule="auto"/>
        <w:ind w:left="120"/>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Иностранные языки (английский, немецкий, французский, испанский и китайский языки)</w:t>
      </w:r>
    </w:p>
    <w:p w:rsidR="004A263C" w:rsidRPr="004A263C" w:rsidRDefault="004A263C" w:rsidP="004A263C">
      <w:pPr>
        <w:numPr>
          <w:ilvl w:val="0"/>
          <w:numId w:val="3"/>
        </w:numPr>
        <w:spacing w:before="36" w:after="36" w:line="240" w:lineRule="auto"/>
        <w:ind w:left="120"/>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Литература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t>Для получения аттестата выпускники текущего года сдают обязательные предметы – русский язык и математику базового либо профильного уровня.</w:t>
      </w:r>
      <w:r w:rsidRPr="004A263C">
        <w:rPr>
          <w:rFonts w:ascii="Times New Roman" w:eastAsia="Times New Roman" w:hAnsi="Times New Roman" w:cs="Times New Roman"/>
          <w:color w:val="191A19"/>
          <w:sz w:val="18"/>
          <w:szCs w:val="18"/>
          <w:lang w:eastAsia="ru-RU"/>
        </w:rPr>
        <w:t> Другие учебные предметы ЕГЭ выпускники сдают на добровольной основе по своему выбору для поступления в образовательные организации высшего образования.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Для иных категорий участников выбор предметов должен зависеть от планируемой специальности (направления подготовки) для продолжения образования в образовательных организациях высшего образования. Перечень вступительных испытаний в вузах по каждой специальности (направлению подготовки) определен соответствующим.</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t>СРОКИ ПРОВЕДЕНИЯ ЕГЭ</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Для проведения ЕГЭ на территории Российской Федерации и за ее пределами предусматривается </w:t>
      </w:r>
      <w:hyperlink r:id="rId7" w:history="1">
        <w:r w:rsidRPr="004A263C">
          <w:rPr>
            <w:rFonts w:ascii="Times New Roman" w:eastAsia="Times New Roman" w:hAnsi="Times New Roman" w:cs="Times New Roman"/>
            <w:b/>
            <w:bCs/>
            <w:color w:val="517510"/>
            <w:sz w:val="18"/>
            <w:szCs w:val="18"/>
            <w:u w:val="single"/>
            <w:lang w:eastAsia="ru-RU"/>
          </w:rPr>
          <w:t>единое расписание экзаменов</w:t>
        </w:r>
      </w:hyperlink>
      <w:r w:rsidRPr="004A263C">
        <w:rPr>
          <w:rFonts w:ascii="Times New Roman" w:eastAsia="Times New Roman" w:hAnsi="Times New Roman" w:cs="Times New Roman"/>
          <w:color w:val="191A19"/>
          <w:sz w:val="18"/>
          <w:szCs w:val="18"/>
          <w:lang w:eastAsia="ru-RU"/>
        </w:rPr>
        <w:t> . По каждому учебному предмету устанавливается продолжительность проведения экзаменов.</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lastRenderedPageBreak/>
        <w:t>НА ЕГЭ ЗАПРЕЩЕНО:</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i/>
          <w:iCs/>
          <w:color w:val="191A19"/>
          <w:sz w:val="18"/>
          <w:szCs w:val="18"/>
          <w:lang w:eastAsia="ru-RU"/>
        </w:rPr>
        <w:t>а) участникам экзамена:</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общаться друг с другом;</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свободно перемещаться по аудитории и ППЭ;</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i/>
          <w:iCs/>
          <w:color w:val="191A19"/>
          <w:sz w:val="18"/>
          <w:szCs w:val="18"/>
          <w:lang w:eastAsia="ru-RU"/>
        </w:rPr>
        <w:t>б) организаторам, ассистентам, медицинским работникам, техническим специалистам, экзаменаторам-собеседникам </w:t>
      </w:r>
      <w:r w:rsidRPr="004A263C">
        <w:rPr>
          <w:rFonts w:ascii="Times New Roman" w:eastAsia="Times New Roman" w:hAnsi="Times New Roman" w:cs="Times New Roman"/>
          <w:color w:val="191A19"/>
          <w:sz w:val="18"/>
          <w:szCs w:val="18"/>
          <w:lang w:eastAsia="ru-RU"/>
        </w:rPr>
        <w:t>– иметь при себе средства связи;</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i/>
          <w:iCs/>
          <w:color w:val="191A19"/>
          <w:sz w:val="18"/>
          <w:szCs w:val="18"/>
          <w:lang w:eastAsia="ru-RU"/>
        </w:rPr>
        <w:t xml:space="preserve">в) членам временного коллектива, лицам, направленным в ППЭ по решению </w:t>
      </w:r>
      <w:proofErr w:type="spellStart"/>
      <w:r w:rsidRPr="004A263C">
        <w:rPr>
          <w:rFonts w:ascii="Times New Roman" w:eastAsia="Times New Roman" w:hAnsi="Times New Roman" w:cs="Times New Roman"/>
          <w:b/>
          <w:bCs/>
          <w:i/>
          <w:iCs/>
          <w:color w:val="191A19"/>
          <w:sz w:val="18"/>
          <w:szCs w:val="18"/>
          <w:lang w:eastAsia="ru-RU"/>
        </w:rPr>
        <w:t>Рособрнадзора</w:t>
      </w:r>
      <w:proofErr w:type="spellEnd"/>
      <w:r w:rsidRPr="004A263C">
        <w:rPr>
          <w:rFonts w:ascii="Times New Roman" w:eastAsia="Times New Roman" w:hAnsi="Times New Roman" w:cs="Times New Roman"/>
          <w:b/>
          <w:bCs/>
          <w:i/>
          <w:iCs/>
          <w:color w:val="191A19"/>
          <w:sz w:val="18"/>
          <w:szCs w:val="18"/>
          <w:lang w:eastAsia="ru-RU"/>
        </w:rPr>
        <w:t>,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r w:rsidRPr="004A263C">
        <w:rPr>
          <w:rFonts w:ascii="Times New Roman" w:eastAsia="Times New Roman" w:hAnsi="Times New Roman" w:cs="Times New Roman"/>
          <w:color w:val="191A19"/>
          <w:sz w:val="18"/>
          <w:szCs w:val="18"/>
          <w:lang w:eastAsia="ru-RU"/>
        </w:rPr>
        <w:t> –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i/>
          <w:iCs/>
          <w:color w:val="191A19"/>
          <w:sz w:val="18"/>
          <w:szCs w:val="18"/>
          <w:lang w:eastAsia="ru-RU"/>
        </w:rPr>
        <w:t>г) участникам экзамена, организаторам, ассистентам, техническим специалистам и экзаменаторам-собеседникам</w:t>
      </w:r>
      <w:r w:rsidRPr="004A263C">
        <w:rPr>
          <w:rFonts w:ascii="Times New Roman" w:eastAsia="Times New Roman" w:hAnsi="Times New Roman" w:cs="Times New Roman"/>
          <w:color w:val="191A19"/>
          <w:sz w:val="18"/>
          <w:szCs w:val="18"/>
          <w:lang w:eastAsia="ru-RU"/>
        </w:rPr>
        <w:t> – выносить из аудиторий и ППЭ экзаменационные материалы на бумажном или электронном носителях, фотографировать экзаменационные материалы.</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t>ВАЖНО!</w:t>
      </w: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Информация, содержащаяся в контрольных измерительных материалах, используемых при проведении государственной итоговой аттестации, относится к информации ограниченного доступа. Лица, привлекаемые к проведению ЕГЭ, а в период проведения ЕГЭ также лица, сдававшие ЕГЭ, несут в соответствии с законодательством Российской Федерации ответственность за разглашение содержащихся в КИМ сведений.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i/>
          <w:iCs/>
          <w:color w:val="191A19"/>
          <w:sz w:val="18"/>
          <w:szCs w:val="18"/>
          <w:lang w:eastAsia="ru-RU"/>
        </w:rPr>
        <w:t>Факт опубликования КИМ в Интернет свидетельствует о наличии признаков следующих правонарушений:</w:t>
      </w:r>
      <w:r w:rsidRPr="004A263C">
        <w:rPr>
          <w:rFonts w:ascii="Times New Roman" w:eastAsia="Times New Roman" w:hAnsi="Times New Roman" w:cs="Times New Roman"/>
          <w:i/>
          <w:iCs/>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i/>
          <w:iCs/>
          <w:color w:val="191A19"/>
          <w:sz w:val="18"/>
          <w:szCs w:val="18"/>
          <w:lang w:eastAsia="ru-RU"/>
        </w:rPr>
        <w:t>1. Разглашение информации ограниченного доступа, к которой относятся КИМ (статья 13.14 Кодекса Российской Федерации об административных правонарушениях, часть 11 статьи 59 федерального закона Российской Федерации от 29.12.2012 №273-ФЗ «Об образовании в Российской Федерации»);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i/>
          <w:iCs/>
          <w:color w:val="191A19"/>
          <w:sz w:val="18"/>
          <w:szCs w:val="18"/>
          <w:lang w:eastAsia="ru-RU"/>
        </w:rPr>
        <w:t>2. Нарушение установленного законодательством Российской Федерации в области образования порядка проведения государственной итоговой аттестации (статья 19.30 Кодекса Российской Федерации об административных правонарушениях).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t>РЕЗУЛЬТАТЫ ЕГЭ</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xml:space="preserve">При проведении ГИА в форме ЕГЭ (за исключением ЕГЭ по математике базового уровня) используется </w:t>
      </w:r>
      <w:proofErr w:type="spellStart"/>
      <w:r w:rsidRPr="004A263C">
        <w:rPr>
          <w:rFonts w:ascii="Times New Roman" w:eastAsia="Times New Roman" w:hAnsi="Times New Roman" w:cs="Times New Roman"/>
          <w:color w:val="191A19"/>
          <w:sz w:val="18"/>
          <w:szCs w:val="18"/>
          <w:lang w:eastAsia="ru-RU"/>
        </w:rPr>
        <w:t>стобалльная</w:t>
      </w:r>
      <w:proofErr w:type="spellEnd"/>
      <w:r w:rsidRPr="004A263C">
        <w:rPr>
          <w:rFonts w:ascii="Times New Roman" w:eastAsia="Times New Roman" w:hAnsi="Times New Roman" w:cs="Times New Roman"/>
          <w:color w:val="191A19"/>
          <w:sz w:val="18"/>
          <w:szCs w:val="18"/>
          <w:lang w:eastAsia="ru-RU"/>
        </w:rPr>
        <w:t xml:space="preserve"> система оценки.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По каждому предмету ЕГЭ установлено минимальное количество баллов, преодоление которого подтверждает освоение образовательной программы среднего общего образования.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По завершении проверки экзаменационных работ председатель ГЭК рассматривает результаты ЕГЭ по каждому учебному предмету и принимает решение об их утверждении, изменении и (или) аннулировании.</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lastRenderedPageBreak/>
        <w:t>Утверждение результатов ЕГЭ осуществляется в течение 1 рабочего дня с момента получения результатов проверки экзаменационных работ.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После утверждения результаты ЕГЭ в течение 1 рабочего дня передаются в образовательные организации, а также органы местного самоуправления, осуществляющие управление в сфере образования, учредителям и загранучреждениям для ознакомления обучающихся, выпускников прошлых лет с утвержденными председателем ГЭК результатами ЕГЭ.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Ознакомление обучающихся, выпускников прошлых лет с утвержденными председателем ГЭК результатами ЕГЭ по учебному предмету осуществляется в течение одного рабочего дня со дня их передачи в организации, осуществляющие образовательную деятельность, а также органы местного самоуправления, осуществляющие управление в сфере образования, учредителям и загранучреждениям. Указанный день считается официальным днем объявления результатов ЕГЭ.</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Апелляция о несогласии с выставленными баллами подается в течение двух рабочих дней после официального дня объявления результатов ГИА по соответствующему учебному предмету.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Обучающиеся подают апелляцию в письменной форме в организацию, осуществляющую образовательную деятельность, которой они были допущены в установленном порядке к ГИА.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Выпускники прошлых лет и другие категории участников ЕГЭ подают апелляцию в письменной форме в места, в которых они были зарегистрированы на сдачу ЕГЭ, а также в иные места, определенные регионом.</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Результаты ЕГЭ каждого участника заносятся в федеральную информационную систему, бумажных свидетельств о результатах ЕГЭ не предусмотрено.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Срок действия результатов - 4 года, следующих за годом получения таких результатов.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t>НЕУДОВЛЕТВОРИТЕЛЬНЫЙ РЕЗУЛЬТАТ</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Если участник ЕГЭ (выпускник текущего года) получит результат ниже установленного минимального количества баллов по одному из обязательных учебных предметов, он имеет право на повторную сдачу в дополнительные сроки, предусмотренные единым расписанием.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В случае если участник ЕГЭ (все категории) не получает минимального количества баллов ЕГЭ по предметам по выбору, пересдача ЕГЭ для таких участников ЕГЭ предусмотрена в следующем году.</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t>НАВИГАТОР ГИА</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Федеральная служба по надзору в сфере образования и науки и Федеральный институт педагогических измерений подготовили </w:t>
      </w:r>
      <w:hyperlink r:id="rId8" w:tgtFrame="_blank" w:history="1">
        <w:r w:rsidRPr="004A263C">
          <w:rPr>
            <w:rFonts w:ascii="Times New Roman" w:eastAsia="Times New Roman" w:hAnsi="Times New Roman" w:cs="Times New Roman"/>
            <w:b/>
            <w:bCs/>
            <w:color w:val="517510"/>
            <w:sz w:val="18"/>
            <w:szCs w:val="18"/>
            <w:lang w:eastAsia="ru-RU"/>
          </w:rPr>
          <w:t>Навигатор ГИА</w:t>
        </w:r>
      </w:hyperlink>
      <w:r w:rsidRPr="004A263C">
        <w:rPr>
          <w:rFonts w:ascii="Times New Roman" w:eastAsia="Times New Roman" w:hAnsi="Times New Roman" w:cs="Times New Roman"/>
          <w:color w:val="191A19"/>
          <w:sz w:val="18"/>
          <w:szCs w:val="18"/>
          <w:lang w:eastAsia="ru-RU"/>
        </w:rPr>
        <w:t>, где размещена актуальная информация о прохождении экзаменов.</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Навигатор содержит ссылки на полезные ресурсы, актуальную информацию о порядке проведения экзаменов, а также материалы для подготовки к экзаменам. Данный ресурс будет полезен не только будущим выпускникам, но и их учителям.</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lastRenderedPageBreak/>
        <w:t>НОРМАТИВНАЯ БАЗА</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t>Федеральный уровень</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hyperlink r:id="rId9" w:history="1">
        <w:r w:rsidRPr="004A263C">
          <w:rPr>
            <w:rFonts w:ascii="Times New Roman" w:eastAsia="Times New Roman" w:hAnsi="Times New Roman" w:cs="Times New Roman"/>
            <w:color w:val="517510"/>
            <w:sz w:val="18"/>
            <w:szCs w:val="18"/>
            <w:u w:val="single"/>
            <w:lang w:eastAsia="ru-RU"/>
          </w:rPr>
          <w:t xml:space="preserve">Приказ </w:t>
        </w:r>
        <w:proofErr w:type="spellStart"/>
        <w:r w:rsidRPr="004A263C">
          <w:rPr>
            <w:rFonts w:ascii="Times New Roman" w:eastAsia="Times New Roman" w:hAnsi="Times New Roman" w:cs="Times New Roman"/>
            <w:color w:val="517510"/>
            <w:sz w:val="18"/>
            <w:szCs w:val="18"/>
            <w:u w:val="single"/>
            <w:lang w:eastAsia="ru-RU"/>
          </w:rPr>
          <w:t>Минпросвещения</w:t>
        </w:r>
        <w:proofErr w:type="spellEnd"/>
        <w:r w:rsidRPr="004A263C">
          <w:rPr>
            <w:rFonts w:ascii="Times New Roman" w:eastAsia="Times New Roman" w:hAnsi="Times New Roman" w:cs="Times New Roman"/>
            <w:color w:val="517510"/>
            <w:sz w:val="18"/>
            <w:szCs w:val="18"/>
            <w:u w:val="single"/>
            <w:lang w:eastAsia="ru-RU"/>
          </w:rPr>
          <w:t xml:space="preserve"> России и </w:t>
        </w:r>
        <w:proofErr w:type="spellStart"/>
        <w:r w:rsidRPr="004A263C">
          <w:rPr>
            <w:rFonts w:ascii="Times New Roman" w:eastAsia="Times New Roman" w:hAnsi="Times New Roman" w:cs="Times New Roman"/>
            <w:color w:val="517510"/>
            <w:sz w:val="18"/>
            <w:szCs w:val="18"/>
            <w:u w:val="single"/>
            <w:lang w:eastAsia="ru-RU"/>
          </w:rPr>
          <w:t>Рособрнадзора</w:t>
        </w:r>
        <w:proofErr w:type="spellEnd"/>
        <w:r w:rsidRPr="004A263C">
          <w:rPr>
            <w:rFonts w:ascii="Times New Roman" w:eastAsia="Times New Roman" w:hAnsi="Times New Roman" w:cs="Times New Roman"/>
            <w:color w:val="517510"/>
            <w:sz w:val="18"/>
            <w:szCs w:val="18"/>
            <w:u w:val="single"/>
            <w:lang w:eastAsia="ru-RU"/>
          </w:rPr>
          <w:t xml:space="preserve"> от 04.04.2023 №233/552 «Об утверждении Порядка проведения государственной итоговой аттестации по образовательным программам среднего общего образования»</w:t>
        </w:r>
      </w:hyperlink>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hyperlink r:id="rId10" w:history="1">
        <w:r w:rsidRPr="004A263C">
          <w:rPr>
            <w:rFonts w:ascii="Times New Roman" w:eastAsia="Times New Roman" w:hAnsi="Times New Roman" w:cs="Times New Roman"/>
            <w:color w:val="517510"/>
            <w:sz w:val="18"/>
            <w:szCs w:val="18"/>
            <w:u w:val="single"/>
            <w:lang w:eastAsia="ru-RU"/>
          </w:rPr>
          <w:t xml:space="preserve">Приказ </w:t>
        </w:r>
        <w:proofErr w:type="spellStart"/>
        <w:r w:rsidRPr="004A263C">
          <w:rPr>
            <w:rFonts w:ascii="Times New Roman" w:eastAsia="Times New Roman" w:hAnsi="Times New Roman" w:cs="Times New Roman"/>
            <w:color w:val="517510"/>
            <w:sz w:val="18"/>
            <w:szCs w:val="18"/>
            <w:u w:val="single"/>
            <w:lang w:eastAsia="ru-RU"/>
          </w:rPr>
          <w:t>Минпросвещения</w:t>
        </w:r>
        <w:proofErr w:type="spellEnd"/>
        <w:r w:rsidRPr="004A263C">
          <w:rPr>
            <w:rFonts w:ascii="Times New Roman" w:eastAsia="Times New Roman" w:hAnsi="Times New Roman" w:cs="Times New Roman"/>
            <w:color w:val="517510"/>
            <w:sz w:val="18"/>
            <w:szCs w:val="18"/>
            <w:u w:val="single"/>
            <w:lang w:eastAsia="ru-RU"/>
          </w:rPr>
          <w:t xml:space="preserve"> России и </w:t>
        </w:r>
        <w:proofErr w:type="spellStart"/>
        <w:r w:rsidRPr="004A263C">
          <w:rPr>
            <w:rFonts w:ascii="Times New Roman" w:eastAsia="Times New Roman" w:hAnsi="Times New Roman" w:cs="Times New Roman"/>
            <w:color w:val="517510"/>
            <w:sz w:val="18"/>
            <w:szCs w:val="18"/>
            <w:u w:val="single"/>
            <w:lang w:eastAsia="ru-RU"/>
          </w:rPr>
          <w:t>Рособрнадзора</w:t>
        </w:r>
        <w:proofErr w:type="spellEnd"/>
        <w:r w:rsidRPr="004A263C">
          <w:rPr>
            <w:rFonts w:ascii="Times New Roman" w:eastAsia="Times New Roman" w:hAnsi="Times New Roman" w:cs="Times New Roman"/>
            <w:color w:val="517510"/>
            <w:sz w:val="18"/>
            <w:szCs w:val="18"/>
            <w:u w:val="single"/>
            <w:lang w:eastAsia="ru-RU"/>
          </w:rPr>
          <w:t xml:space="preserve"> от 22.02.2023 №131/274 «Об утверждении особенностей проведения государственной итоговой аттестации по образовательным программам основного общего и среднего общего образования, формы проведения государственной итоговой аттестации и условий допуска к ней в 2022/23, 2023/24, 2024/25, 2025/26 учебных годах»</w:t>
        </w:r>
      </w:hyperlink>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hyperlink r:id="rId11" w:history="1">
        <w:r w:rsidRPr="004A263C">
          <w:rPr>
            <w:rFonts w:ascii="Times New Roman" w:eastAsia="Times New Roman" w:hAnsi="Times New Roman" w:cs="Times New Roman"/>
            <w:color w:val="517510"/>
            <w:sz w:val="18"/>
            <w:szCs w:val="18"/>
            <w:u w:val="single"/>
            <w:lang w:eastAsia="ru-RU"/>
          </w:rPr>
          <w:t>Постановление Правительства Российской Федерации от 29.11.2021 №2085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hyperlink>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b/>
          <w:bCs/>
          <w:color w:val="191A19"/>
          <w:sz w:val="18"/>
          <w:szCs w:val="18"/>
          <w:lang w:eastAsia="ru-RU"/>
        </w:rPr>
        <w:t>Региональный уровень</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hyperlink r:id="rId12" w:history="1">
        <w:r w:rsidRPr="004A263C">
          <w:rPr>
            <w:rFonts w:ascii="Times New Roman" w:eastAsia="Times New Roman" w:hAnsi="Times New Roman" w:cs="Times New Roman"/>
            <w:color w:val="517510"/>
            <w:sz w:val="18"/>
            <w:szCs w:val="18"/>
            <w:u w:val="single"/>
            <w:lang w:eastAsia="ru-RU"/>
          </w:rPr>
          <w:t xml:space="preserve">Приказ </w:t>
        </w:r>
        <w:proofErr w:type="spellStart"/>
        <w:r w:rsidRPr="004A263C">
          <w:rPr>
            <w:rFonts w:ascii="Times New Roman" w:eastAsia="Times New Roman" w:hAnsi="Times New Roman" w:cs="Times New Roman"/>
            <w:color w:val="517510"/>
            <w:sz w:val="18"/>
            <w:szCs w:val="18"/>
            <w:u w:val="single"/>
            <w:lang w:eastAsia="ru-RU"/>
          </w:rPr>
          <w:t>минобразования</w:t>
        </w:r>
        <w:proofErr w:type="spellEnd"/>
        <w:r w:rsidRPr="004A263C">
          <w:rPr>
            <w:rFonts w:ascii="Times New Roman" w:eastAsia="Times New Roman" w:hAnsi="Times New Roman" w:cs="Times New Roman"/>
            <w:color w:val="517510"/>
            <w:sz w:val="18"/>
            <w:szCs w:val="18"/>
            <w:u w:val="single"/>
            <w:lang w:eastAsia="ru-RU"/>
          </w:rPr>
          <w:t xml:space="preserve"> РО от 15.08.2024 №764 « Об утверждении дорожной карты подготовки к проведению государственной итоговой аттестации по образовательным программам основного общего и среднего общего образования в Ростовской области в 2025 году»</w:t>
        </w:r>
      </w:hyperlink>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hyperlink r:id="rId13" w:history="1">
        <w:r w:rsidRPr="004A263C">
          <w:rPr>
            <w:rFonts w:ascii="Times New Roman" w:eastAsia="Times New Roman" w:hAnsi="Times New Roman" w:cs="Times New Roman"/>
            <w:color w:val="517510"/>
            <w:sz w:val="18"/>
            <w:szCs w:val="18"/>
            <w:u w:val="single"/>
            <w:lang w:eastAsia="ru-RU"/>
          </w:rPr>
          <w:t xml:space="preserve">Приказ </w:t>
        </w:r>
        <w:proofErr w:type="spellStart"/>
        <w:r w:rsidRPr="004A263C">
          <w:rPr>
            <w:rFonts w:ascii="Times New Roman" w:eastAsia="Times New Roman" w:hAnsi="Times New Roman" w:cs="Times New Roman"/>
            <w:color w:val="517510"/>
            <w:sz w:val="18"/>
            <w:szCs w:val="18"/>
            <w:u w:val="single"/>
            <w:lang w:eastAsia="ru-RU"/>
          </w:rPr>
          <w:t>минобразования</w:t>
        </w:r>
        <w:proofErr w:type="spellEnd"/>
        <w:r w:rsidRPr="004A263C">
          <w:rPr>
            <w:rFonts w:ascii="Times New Roman" w:eastAsia="Times New Roman" w:hAnsi="Times New Roman" w:cs="Times New Roman"/>
            <w:color w:val="517510"/>
            <w:sz w:val="18"/>
            <w:szCs w:val="18"/>
            <w:u w:val="single"/>
            <w:lang w:eastAsia="ru-RU"/>
          </w:rPr>
          <w:t xml:space="preserve"> РО от 31.10.2024 №1015 «Об утверждении мест регистрации заявлений на сдачу единого государственного экзамена на территории Ростовской области в 2025 году»</w:t>
        </w:r>
      </w:hyperlink>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hyperlink r:id="rId14" w:history="1">
        <w:r w:rsidRPr="004A263C">
          <w:rPr>
            <w:rFonts w:ascii="Times New Roman" w:eastAsia="Times New Roman" w:hAnsi="Times New Roman" w:cs="Times New Roman"/>
            <w:color w:val="517510"/>
            <w:sz w:val="18"/>
            <w:szCs w:val="18"/>
            <w:u w:val="single"/>
            <w:lang w:eastAsia="ru-RU"/>
          </w:rPr>
          <w:t xml:space="preserve">Приказ </w:t>
        </w:r>
        <w:proofErr w:type="spellStart"/>
        <w:r w:rsidRPr="004A263C">
          <w:rPr>
            <w:rFonts w:ascii="Times New Roman" w:eastAsia="Times New Roman" w:hAnsi="Times New Roman" w:cs="Times New Roman"/>
            <w:color w:val="517510"/>
            <w:sz w:val="18"/>
            <w:szCs w:val="18"/>
            <w:u w:val="single"/>
            <w:lang w:eastAsia="ru-RU"/>
          </w:rPr>
          <w:t>минобразования</w:t>
        </w:r>
        <w:proofErr w:type="spellEnd"/>
        <w:r w:rsidRPr="004A263C">
          <w:rPr>
            <w:rFonts w:ascii="Times New Roman" w:eastAsia="Times New Roman" w:hAnsi="Times New Roman" w:cs="Times New Roman"/>
            <w:color w:val="517510"/>
            <w:sz w:val="18"/>
            <w:szCs w:val="18"/>
            <w:u w:val="single"/>
            <w:lang w:eastAsia="ru-RU"/>
          </w:rPr>
          <w:t xml:space="preserve"> РО от 01.08.2023 №712 «Об утверждении организационно-территориальной схемы проведения государственной итоговой аттестации по образовательным программам среднего общего образования на территории Ростовской области»</w:t>
        </w:r>
      </w:hyperlink>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hyperlink r:id="rId15" w:history="1">
        <w:r w:rsidRPr="004A263C">
          <w:rPr>
            <w:rFonts w:ascii="Times New Roman" w:eastAsia="Times New Roman" w:hAnsi="Times New Roman" w:cs="Times New Roman"/>
            <w:color w:val="517510"/>
            <w:sz w:val="18"/>
            <w:szCs w:val="18"/>
            <w:u w:val="single"/>
            <w:lang w:eastAsia="ru-RU"/>
          </w:rPr>
          <w:t>Положение о государственной экзаменационной комиссии Ростовской области по проведению государственной итоговой аттестации по образовательным программам среднего общего образования</w:t>
        </w:r>
      </w:hyperlink>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hyperlink r:id="rId16" w:history="1">
        <w:r w:rsidRPr="004A263C">
          <w:rPr>
            <w:rFonts w:ascii="Times New Roman" w:eastAsia="Times New Roman" w:hAnsi="Times New Roman" w:cs="Times New Roman"/>
            <w:color w:val="517510"/>
            <w:sz w:val="18"/>
            <w:szCs w:val="18"/>
            <w:u w:val="single"/>
            <w:lang w:eastAsia="ru-RU"/>
          </w:rPr>
          <w:t>Порядок формирования и работы областных предметных комиссий (подкомиссий) по учебным предметам при проведении государственной итоговой аттестации по образовательным программам среднего общего образования</w:t>
        </w:r>
      </w:hyperlink>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r w:rsidRPr="004A263C">
        <w:rPr>
          <w:rFonts w:ascii="Times New Roman" w:eastAsia="Times New Roman" w:hAnsi="Times New Roman" w:cs="Times New Roman"/>
          <w:color w:val="191A19"/>
          <w:sz w:val="18"/>
          <w:szCs w:val="18"/>
          <w:lang w:eastAsia="ru-RU"/>
        </w:rPr>
        <w:t> </w:t>
      </w:r>
    </w:p>
    <w:p w:rsidR="004A263C" w:rsidRPr="004A263C" w:rsidRDefault="004A263C" w:rsidP="004A263C">
      <w:pPr>
        <w:shd w:val="clear" w:color="auto" w:fill="FFFFFF"/>
        <w:spacing w:before="144" w:after="288" w:line="240" w:lineRule="auto"/>
        <w:rPr>
          <w:rFonts w:ascii="Times New Roman" w:eastAsia="Times New Roman" w:hAnsi="Times New Roman" w:cs="Times New Roman"/>
          <w:color w:val="191A19"/>
          <w:sz w:val="18"/>
          <w:szCs w:val="18"/>
          <w:lang w:eastAsia="ru-RU"/>
        </w:rPr>
      </w:pPr>
      <w:hyperlink r:id="rId17" w:history="1">
        <w:r w:rsidRPr="004A263C">
          <w:rPr>
            <w:rFonts w:ascii="Times New Roman" w:eastAsia="Times New Roman" w:hAnsi="Times New Roman" w:cs="Times New Roman"/>
            <w:color w:val="517510"/>
            <w:sz w:val="18"/>
            <w:szCs w:val="18"/>
            <w:u w:val="single"/>
            <w:lang w:eastAsia="ru-RU"/>
          </w:rPr>
          <w:t>Положение об областной апелляционной комиссии Ростовской области при проведении государственной итоговой аттестации по образовательным программам среднего общего образования</w:t>
        </w:r>
      </w:hyperlink>
      <w:bookmarkStart w:id="0" w:name="_GoBack"/>
      <w:bookmarkEnd w:id="0"/>
    </w:p>
    <w:sectPr w:rsidR="004A263C" w:rsidRPr="004A26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54320A"/>
    <w:multiLevelType w:val="multilevel"/>
    <w:tmpl w:val="A7F84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824351"/>
    <w:multiLevelType w:val="multilevel"/>
    <w:tmpl w:val="62306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D414A3"/>
    <w:multiLevelType w:val="multilevel"/>
    <w:tmpl w:val="DB40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63C"/>
    <w:rsid w:val="004A263C"/>
    <w:rsid w:val="00E90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92F4D"/>
  <w15:chartTrackingRefBased/>
  <w15:docId w15:val="{4F624400-8BD5-46D4-B005-570038D34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084402">
      <w:bodyDiv w:val="1"/>
      <w:marLeft w:val="0"/>
      <w:marRight w:val="0"/>
      <w:marTop w:val="0"/>
      <w:marBottom w:val="0"/>
      <w:divBdr>
        <w:top w:val="none" w:sz="0" w:space="0" w:color="auto"/>
        <w:left w:val="none" w:sz="0" w:space="0" w:color="auto"/>
        <w:bottom w:val="none" w:sz="0" w:space="0" w:color="auto"/>
        <w:right w:val="none" w:sz="0" w:space="0" w:color="auto"/>
      </w:divBdr>
      <w:divsChild>
        <w:div w:id="1087076206">
          <w:marLeft w:val="0"/>
          <w:marRight w:val="0"/>
          <w:marTop w:val="144"/>
          <w:marBottom w:val="144"/>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brnadzor.gov.ru/navigator-gia/" TargetMode="External"/><Relationship Id="rId13" Type="http://schemas.openxmlformats.org/officeDocument/2006/relationships/hyperlink" Target="https://disk.yandex.ru/i/yMWOAstgJmA9j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ge.edu.ru/ru/main/schedule/" TargetMode="External"/><Relationship Id="rId12" Type="http://schemas.openxmlformats.org/officeDocument/2006/relationships/hyperlink" Target="https://disk.yandex.ru/i/SxzacAa5tdtB2A" TargetMode="External"/><Relationship Id="rId17" Type="http://schemas.openxmlformats.org/officeDocument/2006/relationships/hyperlink" Target="https://disk.yandex.ru/i/gin1Y7NMsHObQg" TargetMode="External"/><Relationship Id="rId2" Type="http://schemas.openxmlformats.org/officeDocument/2006/relationships/styles" Target="styles.xml"/><Relationship Id="rId16" Type="http://schemas.openxmlformats.org/officeDocument/2006/relationships/hyperlink" Target="https://disk.yandex.ru/i/BJkHrE7qe1CU8Q" TargetMode="External"/><Relationship Id="rId1" Type="http://schemas.openxmlformats.org/officeDocument/2006/relationships/numbering" Target="numbering.xml"/><Relationship Id="rId6" Type="http://schemas.openxmlformats.org/officeDocument/2006/relationships/hyperlink" Target="http://obrnadzor.gov.ru/ru/" TargetMode="External"/><Relationship Id="rId11" Type="http://schemas.openxmlformats.org/officeDocument/2006/relationships/hyperlink" Target="https://drive.google.com/file/d/1MyVKgWWTrZ_qTxQrt747BhTpMoCzqudp/view?usp=sharing" TargetMode="External"/><Relationship Id="rId5" Type="http://schemas.openxmlformats.org/officeDocument/2006/relationships/hyperlink" Target="http://ege.edu.ru/ru/main/brief-glossary/" TargetMode="External"/><Relationship Id="rId15" Type="http://schemas.openxmlformats.org/officeDocument/2006/relationships/hyperlink" Target="https://disk.yandex.ru/i/69jNx5t8YHVfLA" TargetMode="External"/><Relationship Id="rId10" Type="http://schemas.openxmlformats.org/officeDocument/2006/relationships/hyperlink" Target="https://drive.google.com/file/d/1bKMJkdbiKSBwizUDHHtJbLCIP4-rYqsn/view?usp=share_lin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rive.google.com/file/d/1aO0bzPRlhA90sUJQI7hAMNQPFYbncymG/view?usp=share_link" TargetMode="External"/><Relationship Id="rId14" Type="http://schemas.openxmlformats.org/officeDocument/2006/relationships/hyperlink" Target="https://drive.google.com/file/d/1-iVTCG2aHKxVF3JokPuMfivMgjq5NMNL/view?usp=share_li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2050</Words>
  <Characters>11689</Characters>
  <Application>Microsoft Office Word</Application>
  <DocSecurity>0</DocSecurity>
  <Lines>97</Lines>
  <Paragraphs>27</Paragraphs>
  <ScaleCrop>false</ScaleCrop>
  <Company>SPecialiST RePack</Company>
  <LinksUpToDate>false</LinksUpToDate>
  <CharactersWithSpaces>13712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SEKRETAR</cp:lastModifiedBy>
  <cp:revision>2</cp:revision>
  <dcterms:created xsi:type="dcterms:W3CDTF">2024-11-29T07:08:00Z</dcterms:created>
  <dcterms:modified xsi:type="dcterms:W3CDTF">2024-11-29T07:09:00Z</dcterms:modified>
</cp:coreProperties>
</file>